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507693F" wp14:editId="785D6648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232EC" w:rsidRPr="00B232EC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2E5C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06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67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.2012                                                                                                     № </w:t>
      </w:r>
      <w:r w:rsidR="007A06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53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232EC" w:rsidRPr="00B232EC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232E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Ханты-Мансийск</w:t>
      </w:r>
    </w:p>
    <w:p w:rsidR="00B232EC" w:rsidRPr="00B232EC" w:rsidRDefault="00B232EC" w:rsidP="00B23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B232EC" w:rsidRDefault="00B232EC" w:rsidP="00B23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2EC" w:rsidRPr="00B232EC" w:rsidRDefault="00B232EC" w:rsidP="00B23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</w:p>
    <w:p w:rsidR="00B232EC" w:rsidRPr="00B232EC" w:rsidRDefault="00B232EC" w:rsidP="00B23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07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7A06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B232EC" w:rsidRPr="00B232EC" w:rsidRDefault="00B232EC" w:rsidP="00B23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B232EC" w:rsidRDefault="00B232EC" w:rsidP="00B23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533FAD" w:rsidRDefault="00B232EC" w:rsidP="00B23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эффективно</w:t>
      </w:r>
      <w:r w:rsidR="00217913"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планирования</w:t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Контрольно-счетной палаты Ханты-Мансийского района и в соответствии  с</w:t>
      </w:r>
      <w:r w:rsidR="00217913"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217913"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913"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Ханты-Мансийского района от 22.12.2011 № 99 «Об образовании Контрольно-счетной палаты Ханты-Мансийского района»</w:t>
      </w:r>
      <w:r w:rsidR="00802F2F"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32EC" w:rsidRPr="00B232EC" w:rsidRDefault="00B232EC" w:rsidP="00B232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2EC" w:rsidRPr="004E1E32" w:rsidRDefault="004E1E32" w:rsidP="004E1E32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232EC" w:rsidRPr="004E1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</w:t>
      </w:r>
      <w:r w:rsidR="00073395" w:rsidRPr="004E1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</w:t>
      </w:r>
      <w:r w:rsidR="00B232EC" w:rsidRPr="004E1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Ханты-Мансийского района </w:t>
      </w:r>
      <w:r w:rsidR="00073395" w:rsidRPr="004E1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7A06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3395" w:rsidRPr="004E1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232EC" w:rsidRPr="004E1E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DD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 w:rsidR="00B232EC" w:rsidRPr="004E1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1E32" w:rsidRPr="00B232EC" w:rsidRDefault="004E1E32" w:rsidP="00B23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4E1E32" w:rsidRDefault="004E1E32" w:rsidP="004E1E32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1E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1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4E1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B232EC" w:rsidRPr="00B232EC" w:rsidRDefault="00B232EC" w:rsidP="00B23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B232EC" w:rsidRDefault="00B232EC" w:rsidP="00B23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Председатель                                                                                  </w:t>
      </w:r>
      <w:proofErr w:type="spellStart"/>
      <w:r w:rsidRPr="00B232E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Ж.Р.Гартман</w:t>
      </w:r>
      <w:proofErr w:type="spellEnd"/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B0370" w:rsidRDefault="006B0370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B0370" w:rsidRDefault="006B0370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B0370" w:rsidRDefault="006B0370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B0370" w:rsidRDefault="006B0370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B0370" w:rsidRDefault="006B0370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 w:type="page"/>
      </w:r>
    </w:p>
    <w:p w:rsidR="006B0370" w:rsidRPr="00B232EC" w:rsidRDefault="006B0370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A45EF" w:rsidRDefault="00BA45EF" w:rsidP="00B232EC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A45EF" w:rsidSect="006B03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32EC" w:rsidRPr="00B232EC" w:rsidRDefault="00B232EC" w:rsidP="00B232EC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232EC" w:rsidRPr="00B232EC" w:rsidRDefault="00B232EC" w:rsidP="00B232EC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Контрольно-счетной палаты</w:t>
      </w:r>
    </w:p>
    <w:p w:rsidR="00B232EC" w:rsidRPr="00B232EC" w:rsidRDefault="00B232EC" w:rsidP="00B232EC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</w:t>
      </w:r>
      <w:r w:rsidR="004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007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B232EC" w:rsidRPr="00B232EC" w:rsidRDefault="00B232EC" w:rsidP="00B232EC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178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06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67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.2012  № </w:t>
      </w:r>
      <w:r w:rsidR="007A06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53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F654A" w:rsidRDefault="00AF654A" w:rsidP="00DF4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54A" w:rsidRDefault="00AF654A" w:rsidP="00DF4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F4A" w:rsidRPr="00DF4F4A" w:rsidRDefault="00DF4F4A" w:rsidP="00DF4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4A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DF4F4A" w:rsidRPr="00DF4F4A" w:rsidRDefault="00DF4F4A" w:rsidP="00DF4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4A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Ханты-Мансийского района </w:t>
      </w:r>
    </w:p>
    <w:p w:rsidR="00DF4F4A" w:rsidRDefault="00DF4F4A" w:rsidP="00DF4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4A">
        <w:rPr>
          <w:rFonts w:ascii="Times New Roman" w:hAnsi="Times New Roman" w:cs="Times New Roman"/>
          <w:b/>
          <w:sz w:val="28"/>
          <w:szCs w:val="28"/>
        </w:rPr>
        <w:t>на 201</w:t>
      </w:r>
      <w:r w:rsidR="007A067B">
        <w:rPr>
          <w:rFonts w:ascii="Times New Roman" w:hAnsi="Times New Roman" w:cs="Times New Roman"/>
          <w:b/>
          <w:sz w:val="28"/>
          <w:szCs w:val="28"/>
        </w:rPr>
        <w:t>3</w:t>
      </w:r>
      <w:r w:rsidRPr="00DF4F4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F4F4A" w:rsidRDefault="00DF4F4A" w:rsidP="00DF4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7939"/>
        <w:gridCol w:w="3829"/>
        <w:gridCol w:w="2551"/>
      </w:tblGrid>
      <w:tr w:rsidR="00DF4F4A" w:rsidTr="00BA45EF">
        <w:tc>
          <w:tcPr>
            <w:tcW w:w="709" w:type="dxa"/>
          </w:tcPr>
          <w:p w:rsidR="00295AE0" w:rsidRDefault="00DF4F4A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4F4A" w:rsidRPr="009B0F24" w:rsidRDefault="00DF4F4A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0F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0F2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39" w:type="dxa"/>
          </w:tcPr>
          <w:p w:rsidR="00DF4F4A" w:rsidRPr="009B0F24" w:rsidRDefault="00DF4F4A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2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(вопроса)</w:t>
            </w:r>
          </w:p>
        </w:tc>
        <w:tc>
          <w:tcPr>
            <w:tcW w:w="3829" w:type="dxa"/>
          </w:tcPr>
          <w:p w:rsidR="00DF4F4A" w:rsidRPr="009B0F24" w:rsidRDefault="00DF4F4A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2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</w:tcPr>
          <w:p w:rsidR="009B0F24" w:rsidRDefault="00DF4F4A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2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DF4F4A" w:rsidRPr="009B0F24" w:rsidRDefault="00DF4F4A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24">
              <w:rPr>
                <w:rFonts w:ascii="Times New Roman" w:hAnsi="Times New Roman" w:cs="Times New Roman"/>
                <w:sz w:val="28"/>
                <w:szCs w:val="28"/>
              </w:rPr>
              <w:t>за исполнение</w:t>
            </w:r>
          </w:p>
        </w:tc>
      </w:tr>
      <w:tr w:rsidR="00746318" w:rsidTr="00BA45EF">
        <w:trPr>
          <w:trHeight w:val="377"/>
        </w:trPr>
        <w:tc>
          <w:tcPr>
            <w:tcW w:w="15028" w:type="dxa"/>
            <w:gridSpan w:val="4"/>
          </w:tcPr>
          <w:p w:rsidR="00746318" w:rsidRPr="005629EE" w:rsidRDefault="00712531" w:rsidP="00712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9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629E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46318" w:rsidRPr="00562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Контрольные мероприятия </w:t>
            </w:r>
          </w:p>
        </w:tc>
      </w:tr>
      <w:tr w:rsidR="009D6221" w:rsidTr="00C37AFA">
        <w:trPr>
          <w:trHeight w:val="699"/>
        </w:trPr>
        <w:tc>
          <w:tcPr>
            <w:tcW w:w="709" w:type="dxa"/>
          </w:tcPr>
          <w:p w:rsidR="009D6221" w:rsidRDefault="009D6221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9" w:type="dxa"/>
          </w:tcPr>
          <w:p w:rsidR="002602EA" w:rsidRPr="002602EA" w:rsidRDefault="002602EA" w:rsidP="002602E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602EA">
              <w:rPr>
                <w:sz w:val="28"/>
                <w:szCs w:val="28"/>
              </w:rPr>
              <w:t>роверк</w:t>
            </w:r>
            <w:r>
              <w:rPr>
                <w:sz w:val="28"/>
                <w:szCs w:val="28"/>
              </w:rPr>
              <w:t xml:space="preserve">а </w:t>
            </w:r>
            <w:r w:rsidRPr="002602EA">
              <w:rPr>
                <w:sz w:val="28"/>
                <w:szCs w:val="28"/>
              </w:rPr>
              <w:t>финансово-хозяйственной деятельности муниципального автономного учреждения "Организационно-методический центр", в  части:</w:t>
            </w:r>
          </w:p>
          <w:p w:rsidR="002602EA" w:rsidRPr="002602EA" w:rsidRDefault="002602EA" w:rsidP="002602EA">
            <w:pPr>
              <w:pStyle w:val="Default"/>
              <w:jc w:val="both"/>
              <w:rPr>
                <w:sz w:val="28"/>
                <w:szCs w:val="28"/>
              </w:rPr>
            </w:pPr>
            <w:r w:rsidRPr="002602EA">
              <w:rPr>
                <w:sz w:val="28"/>
                <w:szCs w:val="28"/>
              </w:rPr>
              <w:t>-законности, результативности (эффективности и экономности) использования денежных средств, получаемых из местного бюджета и иных источников;</w:t>
            </w:r>
          </w:p>
          <w:p w:rsidR="002602EA" w:rsidRPr="002602EA" w:rsidRDefault="002602EA" w:rsidP="002602EA">
            <w:pPr>
              <w:pStyle w:val="Default"/>
              <w:jc w:val="both"/>
              <w:rPr>
                <w:sz w:val="28"/>
                <w:szCs w:val="28"/>
              </w:rPr>
            </w:pPr>
            <w:r w:rsidRPr="002602EA">
              <w:rPr>
                <w:sz w:val="28"/>
                <w:szCs w:val="28"/>
              </w:rPr>
              <w:t>-соблюдения порядка управления и распоряжения имуществом, находящимся в пользовании и владении учреждения;</w:t>
            </w:r>
          </w:p>
          <w:p w:rsidR="009D6221" w:rsidRDefault="002602EA" w:rsidP="002602EA">
            <w:pPr>
              <w:pStyle w:val="Default"/>
              <w:jc w:val="both"/>
              <w:rPr>
                <w:sz w:val="28"/>
                <w:szCs w:val="28"/>
              </w:rPr>
            </w:pPr>
            <w:r w:rsidRPr="002602EA">
              <w:rPr>
                <w:sz w:val="28"/>
                <w:szCs w:val="28"/>
              </w:rPr>
              <w:t>-соблюдения уставной деятельности учреждения</w:t>
            </w:r>
            <w:r w:rsidR="008B1C35">
              <w:rPr>
                <w:sz w:val="28"/>
                <w:szCs w:val="28"/>
              </w:rPr>
              <w:t>;</w:t>
            </w:r>
          </w:p>
          <w:p w:rsidR="008B1C35" w:rsidRPr="00772768" w:rsidRDefault="00BA45EF" w:rsidP="00D15F5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-проанализировать деятельность, связанную с подготовкой бизнес-планов. Представить информацию о количестве подготовленных бизнес-планов, их стоимости и порядке определения цены каждого бизнес-плана, размер возмещения денежных средств из местного бюджета</w:t>
            </w:r>
            <w:r w:rsidR="00D15F5E">
              <w:rPr>
                <w:sz w:val="28"/>
                <w:szCs w:val="28"/>
              </w:rPr>
              <w:t xml:space="preserve"> за приобретенные </w:t>
            </w:r>
            <w:r w:rsidR="00D15F5E">
              <w:rPr>
                <w:sz w:val="28"/>
                <w:szCs w:val="28"/>
              </w:rPr>
              <w:lastRenderedPageBreak/>
              <w:t>бизнес-планы, а также информацию о фактической реализации подготовленных бизнес-планов</w:t>
            </w:r>
          </w:p>
        </w:tc>
        <w:tc>
          <w:tcPr>
            <w:tcW w:w="3829" w:type="dxa"/>
          </w:tcPr>
          <w:p w:rsidR="009D6221" w:rsidRPr="009B0F24" w:rsidRDefault="005D4790" w:rsidP="00645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E43A1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B04D5F" w:rsidRPr="008F520E" w:rsidRDefault="00B04D5F" w:rsidP="00B0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0E">
              <w:rPr>
                <w:rFonts w:ascii="Times New Roman" w:hAnsi="Times New Roman" w:cs="Times New Roman"/>
                <w:sz w:val="28"/>
                <w:szCs w:val="28"/>
              </w:rPr>
              <w:t>Неб А.К.</w:t>
            </w:r>
          </w:p>
          <w:p w:rsidR="009D6221" w:rsidRPr="009B0F24" w:rsidRDefault="00B04D5F" w:rsidP="00B04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0E">
              <w:rPr>
                <w:rFonts w:ascii="Times New Roman" w:hAnsi="Times New Roman" w:cs="Times New Roman"/>
                <w:sz w:val="28"/>
                <w:szCs w:val="28"/>
              </w:rPr>
              <w:t>Пальянова В.Д</w:t>
            </w:r>
            <w:r w:rsidR="00023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6221" w:rsidTr="00BA45EF">
        <w:trPr>
          <w:trHeight w:val="966"/>
        </w:trPr>
        <w:tc>
          <w:tcPr>
            <w:tcW w:w="709" w:type="dxa"/>
          </w:tcPr>
          <w:p w:rsidR="009D6221" w:rsidRPr="009B0F24" w:rsidRDefault="009D6221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939" w:type="dxa"/>
          </w:tcPr>
          <w:p w:rsidR="009D6221" w:rsidRPr="00772768" w:rsidRDefault="00D15F5E" w:rsidP="00090E3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по расходованию бюджетных средств, направленных на осуществление сноса здания школы в сельском поселении </w:t>
            </w:r>
            <w:proofErr w:type="spellStart"/>
            <w:r>
              <w:rPr>
                <w:sz w:val="28"/>
                <w:szCs w:val="28"/>
              </w:rPr>
              <w:t>Кышик</w:t>
            </w:r>
            <w:proofErr w:type="spellEnd"/>
            <w:r>
              <w:rPr>
                <w:sz w:val="28"/>
                <w:szCs w:val="28"/>
              </w:rPr>
              <w:t>, на предмет законности, результативности (эффективности и экономности) и целевого назначения</w:t>
            </w:r>
            <w:r w:rsidR="00090E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9" w:type="dxa"/>
          </w:tcPr>
          <w:p w:rsidR="009D6221" w:rsidRPr="009B0F24" w:rsidRDefault="009D6221" w:rsidP="00A14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1477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0235BF" w:rsidRDefault="000235BF" w:rsidP="0002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9D6221" w:rsidRPr="009B0F24" w:rsidRDefault="000235BF" w:rsidP="0002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Е.Б.</w:t>
            </w:r>
          </w:p>
        </w:tc>
      </w:tr>
      <w:tr w:rsidR="00940661" w:rsidTr="00BA45EF">
        <w:trPr>
          <w:trHeight w:val="966"/>
        </w:trPr>
        <w:tc>
          <w:tcPr>
            <w:tcW w:w="709" w:type="dxa"/>
          </w:tcPr>
          <w:p w:rsidR="00940661" w:rsidRDefault="00090E35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9" w:type="dxa"/>
          </w:tcPr>
          <w:p w:rsidR="00090E35" w:rsidRPr="00090E35" w:rsidRDefault="00090E35" w:rsidP="00090E35">
            <w:pPr>
              <w:ind w:right="-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Pr="00090E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роверк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090E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на предмет законности заключения и исполнения комитетом по образованию администрации Ханты-Мансийского района контрактов по обеспечению муниципальных образовательных учреждений питьевой водой, в том числе:</w:t>
            </w:r>
          </w:p>
          <w:p w:rsidR="00090E35" w:rsidRPr="00090E35" w:rsidRDefault="00090E35" w:rsidP="00090E35">
            <w:pPr>
              <w:ind w:right="-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90E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-р</w:t>
            </w:r>
            <w:r w:rsidRPr="00090E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езультативности (эффективности и экономности) и целевого использования денежных средств, получаемых из местного бюджета и иных источников;</w:t>
            </w:r>
          </w:p>
          <w:p w:rsidR="00940661" w:rsidRDefault="00090E35" w:rsidP="00090E35">
            <w:pPr>
              <w:pStyle w:val="Default"/>
              <w:jc w:val="both"/>
              <w:rPr>
                <w:sz w:val="28"/>
                <w:szCs w:val="28"/>
              </w:rPr>
            </w:pPr>
            <w:r w:rsidRPr="00090E35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-</w:t>
            </w:r>
            <w:r w:rsidRPr="00090E35">
              <w:rPr>
                <w:rFonts w:eastAsia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соблюдения законодательства о размещении, заказов на поставки товаров, выполнение работ, оказания услуг для государственных и муниципальных нужд</w:t>
            </w:r>
          </w:p>
        </w:tc>
        <w:tc>
          <w:tcPr>
            <w:tcW w:w="3829" w:type="dxa"/>
          </w:tcPr>
          <w:p w:rsidR="00940661" w:rsidRPr="00090E35" w:rsidRDefault="00EA74E7" w:rsidP="00CE57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5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E571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3C1F42" w:rsidRPr="008F520E" w:rsidRDefault="003C1F42" w:rsidP="003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0E">
              <w:rPr>
                <w:rFonts w:ascii="Times New Roman" w:hAnsi="Times New Roman" w:cs="Times New Roman"/>
                <w:sz w:val="28"/>
                <w:szCs w:val="28"/>
              </w:rPr>
              <w:t>Неб А.К.</w:t>
            </w:r>
          </w:p>
          <w:p w:rsidR="00940661" w:rsidRPr="009B0F24" w:rsidRDefault="003C1F42" w:rsidP="003C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0E">
              <w:rPr>
                <w:rFonts w:ascii="Times New Roman" w:hAnsi="Times New Roman" w:cs="Times New Roman"/>
                <w:sz w:val="28"/>
                <w:szCs w:val="28"/>
              </w:rPr>
              <w:t>Пальянова В.Д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0E35" w:rsidTr="00BA45EF">
        <w:trPr>
          <w:trHeight w:val="966"/>
        </w:trPr>
        <w:tc>
          <w:tcPr>
            <w:tcW w:w="709" w:type="dxa"/>
          </w:tcPr>
          <w:p w:rsidR="00090E35" w:rsidRDefault="00090E35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9" w:type="dxa"/>
          </w:tcPr>
          <w:p w:rsidR="00090E35" w:rsidRPr="00090E35" w:rsidRDefault="00090E35" w:rsidP="00090E35">
            <w:pPr>
              <w:ind w:right="-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90E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090E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деятельности комитета по финансам администрации Ханты-Мансийского района, в части:</w:t>
            </w:r>
          </w:p>
          <w:p w:rsidR="00090E35" w:rsidRPr="00090E35" w:rsidRDefault="00090E35" w:rsidP="00090E35">
            <w:pPr>
              <w:ind w:right="-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90E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-обеспечения исполнения местного бюджета;</w:t>
            </w:r>
          </w:p>
          <w:p w:rsidR="00090E35" w:rsidRPr="00090E35" w:rsidRDefault="00090E35" w:rsidP="00090E35">
            <w:pPr>
              <w:ind w:right="-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90E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-организации и осуществления в пределах компетенции финансового контроля;</w:t>
            </w:r>
          </w:p>
          <w:p w:rsidR="00090E35" w:rsidRPr="00090E35" w:rsidRDefault="00090E35" w:rsidP="00090E35">
            <w:pPr>
              <w:ind w:right="-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90E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-распределения бюджетных средств на мероприятия долгосрочных целевых программ в соответствии с КБК;</w:t>
            </w:r>
          </w:p>
          <w:p w:rsidR="00090E35" w:rsidRPr="00090E35" w:rsidRDefault="00090E35" w:rsidP="00090E35">
            <w:pPr>
              <w:ind w:right="-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90E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-своевременности и правильности составления и доведения до исполнителей бюджетной росписи, соответствия её принятому бюджету на 2012 год;</w:t>
            </w:r>
          </w:p>
          <w:p w:rsidR="00090E35" w:rsidRPr="00090E35" w:rsidRDefault="00090E35" w:rsidP="00090E35">
            <w:pPr>
              <w:ind w:right="-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90E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-совершенствования процесса исполнения местного бюджета с </w:t>
            </w:r>
            <w:r w:rsidRPr="00090E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целью максимальной мобилизации финансового потенциала  Ханты-Мансийского района;</w:t>
            </w:r>
          </w:p>
          <w:p w:rsidR="00090E35" w:rsidRPr="00090E35" w:rsidRDefault="00090E35" w:rsidP="00090E35">
            <w:pPr>
              <w:ind w:right="-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90E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-соблюдения законодательства о размещении, заказов на поставки товаров, выполнение работ, оказания услуг для государственных и муниципальных нужд;</w:t>
            </w:r>
          </w:p>
          <w:p w:rsidR="00090E35" w:rsidRPr="00090E35" w:rsidRDefault="00090E35" w:rsidP="00090E35">
            <w:pPr>
              <w:ind w:right="-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90E3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-соблюдения законодательства по противодействию коррупции и организации соответствующих мероприятий</w:t>
            </w:r>
          </w:p>
        </w:tc>
        <w:tc>
          <w:tcPr>
            <w:tcW w:w="3829" w:type="dxa"/>
          </w:tcPr>
          <w:p w:rsidR="00090E35" w:rsidRPr="00BF1895" w:rsidRDefault="00EA74E7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8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BF189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270EF4" w:rsidRPr="00BF1895" w:rsidRDefault="00270EF4" w:rsidP="00270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895">
              <w:rPr>
                <w:rFonts w:ascii="Times New Roman" w:hAnsi="Times New Roman" w:cs="Times New Roman"/>
                <w:sz w:val="28"/>
                <w:szCs w:val="28"/>
              </w:rPr>
              <w:t>Волохова</w:t>
            </w:r>
            <w:proofErr w:type="spellEnd"/>
            <w:r w:rsidRPr="00BF1895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270EF4" w:rsidRPr="00BF1895" w:rsidRDefault="00270EF4" w:rsidP="00270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895"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  <w:p w:rsidR="00090E35" w:rsidRPr="00BF1895" w:rsidRDefault="00E77446" w:rsidP="00160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895">
              <w:rPr>
                <w:rFonts w:ascii="Times New Roman" w:hAnsi="Times New Roman" w:cs="Times New Roman"/>
                <w:sz w:val="28"/>
                <w:szCs w:val="28"/>
              </w:rPr>
              <w:t>Неб А.К.</w:t>
            </w:r>
          </w:p>
          <w:p w:rsidR="00270EF4" w:rsidRPr="00BF1895" w:rsidRDefault="00270EF4" w:rsidP="00270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895">
              <w:rPr>
                <w:rFonts w:ascii="Times New Roman" w:hAnsi="Times New Roman" w:cs="Times New Roman"/>
                <w:sz w:val="28"/>
                <w:szCs w:val="28"/>
              </w:rPr>
              <w:t>Пальянова В.Д.</w:t>
            </w:r>
          </w:p>
          <w:p w:rsidR="002C0AFE" w:rsidRPr="00BF1895" w:rsidRDefault="002C0AFE" w:rsidP="00160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895">
              <w:rPr>
                <w:rFonts w:ascii="Times New Roman" w:hAnsi="Times New Roman" w:cs="Times New Roman"/>
                <w:sz w:val="28"/>
                <w:szCs w:val="28"/>
              </w:rPr>
              <w:t>Тимофеева Е.Б.</w:t>
            </w:r>
          </w:p>
          <w:p w:rsidR="00270EF4" w:rsidRPr="00BF1895" w:rsidRDefault="00270EF4" w:rsidP="00270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221" w:rsidTr="00940661">
        <w:trPr>
          <w:trHeight w:val="693"/>
        </w:trPr>
        <w:tc>
          <w:tcPr>
            <w:tcW w:w="709" w:type="dxa"/>
          </w:tcPr>
          <w:p w:rsidR="009D6221" w:rsidRPr="009B0F24" w:rsidRDefault="00A63FF5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9D62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19" w:type="dxa"/>
            <w:gridSpan w:val="3"/>
          </w:tcPr>
          <w:tbl>
            <w:tblPr>
              <w:tblW w:w="142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10"/>
            </w:tblGrid>
            <w:tr w:rsidR="009D6221" w:rsidTr="00940661">
              <w:trPr>
                <w:trHeight w:val="416"/>
              </w:trPr>
              <w:tc>
                <w:tcPr>
                  <w:tcW w:w="14210" w:type="dxa"/>
                </w:tcPr>
                <w:p w:rsidR="009D6221" w:rsidRPr="00772768" w:rsidRDefault="009D6221" w:rsidP="00C97E1E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772768">
                    <w:rPr>
                      <w:sz w:val="28"/>
                      <w:szCs w:val="28"/>
                    </w:rPr>
                    <w:t>Проверка законности, результативности использования средств бюджета района, направленных на реализацию следующих долгосрочных целевых программ района</w:t>
                  </w:r>
                  <w:r>
                    <w:rPr>
                      <w:sz w:val="28"/>
                      <w:szCs w:val="28"/>
                    </w:rPr>
                    <w:t>:</w:t>
                  </w:r>
                  <w:r w:rsidRPr="0077276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D6221" w:rsidRPr="009B0F24" w:rsidRDefault="009D6221" w:rsidP="00CE4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895" w:rsidTr="00BA45EF">
        <w:tc>
          <w:tcPr>
            <w:tcW w:w="709" w:type="dxa"/>
          </w:tcPr>
          <w:p w:rsidR="00BF1895" w:rsidRDefault="00A63FF5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18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939" w:type="dxa"/>
          </w:tcPr>
          <w:p w:rsidR="00BF1895" w:rsidRPr="0094299E" w:rsidRDefault="00BF1895" w:rsidP="007E2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99E">
              <w:rPr>
                <w:rFonts w:ascii="Times New Roman" w:hAnsi="Times New Roman" w:cs="Times New Roman"/>
                <w:sz w:val="28"/>
                <w:szCs w:val="28"/>
              </w:rPr>
              <w:t>"Комплексное развитие жилищного строительства на территории Ханты-Мансийского района на 2011-2013 годы"</w:t>
            </w:r>
          </w:p>
        </w:tc>
        <w:tc>
          <w:tcPr>
            <w:tcW w:w="3829" w:type="dxa"/>
          </w:tcPr>
          <w:p w:rsidR="00BF1895" w:rsidRPr="00E13230" w:rsidRDefault="00BF1895" w:rsidP="007E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2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9295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BF1895" w:rsidRPr="008F520E" w:rsidRDefault="00BF1895" w:rsidP="00BF1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0E">
              <w:rPr>
                <w:rFonts w:ascii="Times New Roman" w:hAnsi="Times New Roman" w:cs="Times New Roman"/>
                <w:sz w:val="28"/>
                <w:szCs w:val="28"/>
              </w:rPr>
              <w:t>Неб А.К.</w:t>
            </w:r>
          </w:p>
          <w:p w:rsidR="00BF1895" w:rsidRPr="009B0F24" w:rsidRDefault="00BF1895" w:rsidP="00BF1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0E">
              <w:rPr>
                <w:rFonts w:ascii="Times New Roman" w:hAnsi="Times New Roman" w:cs="Times New Roman"/>
                <w:sz w:val="28"/>
                <w:szCs w:val="28"/>
              </w:rPr>
              <w:t>Пальянова В.Д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1895" w:rsidTr="00BA45EF">
        <w:tc>
          <w:tcPr>
            <w:tcW w:w="709" w:type="dxa"/>
          </w:tcPr>
          <w:p w:rsidR="00BF1895" w:rsidRDefault="0055296D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18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939" w:type="dxa"/>
          </w:tcPr>
          <w:p w:rsidR="00BF1895" w:rsidRPr="00567246" w:rsidRDefault="00BF1895" w:rsidP="007E2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246">
              <w:rPr>
                <w:rFonts w:ascii="Times New Roman" w:hAnsi="Times New Roman" w:cs="Times New Roman"/>
                <w:sz w:val="28"/>
                <w:szCs w:val="28"/>
              </w:rPr>
              <w:t>"Развитие малого и среднего предпринимательства на территории Ханты-Мансийского района на 2011-2013 годы"</w:t>
            </w:r>
          </w:p>
        </w:tc>
        <w:tc>
          <w:tcPr>
            <w:tcW w:w="3829" w:type="dxa"/>
          </w:tcPr>
          <w:p w:rsidR="00BF1895" w:rsidRPr="00E13230" w:rsidRDefault="00BF1895" w:rsidP="007E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3A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43A1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BF1895" w:rsidRDefault="00BF1895" w:rsidP="007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BF1895" w:rsidRPr="009B0F24" w:rsidRDefault="00BF1895" w:rsidP="007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Е.Б.</w:t>
            </w:r>
          </w:p>
        </w:tc>
      </w:tr>
      <w:tr w:rsidR="00BF1895" w:rsidTr="00BA45EF">
        <w:tc>
          <w:tcPr>
            <w:tcW w:w="709" w:type="dxa"/>
          </w:tcPr>
          <w:p w:rsidR="00BF1895" w:rsidRPr="009B0F24" w:rsidRDefault="0055296D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1895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7939" w:type="dxa"/>
          </w:tcPr>
          <w:p w:rsidR="00BF1895" w:rsidRPr="00EA7B0F" w:rsidRDefault="00BF1895" w:rsidP="00562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F">
              <w:rPr>
                <w:rFonts w:ascii="Times New Roman" w:hAnsi="Times New Roman" w:cs="Times New Roman"/>
                <w:sz w:val="28"/>
                <w:szCs w:val="28"/>
              </w:rPr>
              <w:t>"Дети Ханты-Мансийского района на 2011-2013 годы и плановый период до 2015 года"</w:t>
            </w:r>
          </w:p>
        </w:tc>
        <w:tc>
          <w:tcPr>
            <w:tcW w:w="3829" w:type="dxa"/>
          </w:tcPr>
          <w:p w:rsidR="00BF1895" w:rsidRPr="00E13230" w:rsidRDefault="00BF1895" w:rsidP="00DF4F4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2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9295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BF1895" w:rsidRPr="008F520E" w:rsidRDefault="00BF1895" w:rsidP="008F5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0E">
              <w:rPr>
                <w:rFonts w:ascii="Times New Roman" w:hAnsi="Times New Roman" w:cs="Times New Roman"/>
                <w:sz w:val="28"/>
                <w:szCs w:val="28"/>
              </w:rPr>
              <w:t>Неб А.К.</w:t>
            </w:r>
          </w:p>
          <w:p w:rsidR="00BF1895" w:rsidRPr="009B0F24" w:rsidRDefault="00BF1895" w:rsidP="008F5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0E">
              <w:rPr>
                <w:rFonts w:ascii="Times New Roman" w:hAnsi="Times New Roman" w:cs="Times New Roman"/>
                <w:sz w:val="28"/>
                <w:szCs w:val="28"/>
              </w:rPr>
              <w:t>Пальянова В.Д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1895" w:rsidTr="00BA45EF">
        <w:tc>
          <w:tcPr>
            <w:tcW w:w="709" w:type="dxa"/>
          </w:tcPr>
          <w:p w:rsidR="00BF1895" w:rsidRDefault="0055296D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1895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7939" w:type="dxa"/>
          </w:tcPr>
          <w:p w:rsidR="00BF1895" w:rsidRPr="00567246" w:rsidRDefault="00BF1895" w:rsidP="007E2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246">
              <w:rPr>
                <w:rFonts w:ascii="Times New Roman" w:hAnsi="Times New Roman" w:cs="Times New Roman"/>
                <w:sz w:val="28"/>
                <w:szCs w:val="28"/>
              </w:rPr>
              <w:t>"Комплексное развитие агропромышленного комплекса Ханты-Мансийского района на 2011-2013 годы"</w:t>
            </w:r>
          </w:p>
        </w:tc>
        <w:tc>
          <w:tcPr>
            <w:tcW w:w="3829" w:type="dxa"/>
          </w:tcPr>
          <w:p w:rsidR="00BF1895" w:rsidRPr="00E13230" w:rsidRDefault="00BF1895" w:rsidP="007E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2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9295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BF1895" w:rsidRDefault="00BF1895" w:rsidP="007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 А.К.</w:t>
            </w:r>
          </w:p>
          <w:p w:rsidR="00BF1895" w:rsidRPr="009B0F24" w:rsidRDefault="00BF1895" w:rsidP="007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Пальянова В.Д.</w:t>
            </w:r>
          </w:p>
        </w:tc>
      </w:tr>
      <w:tr w:rsidR="00BF1895" w:rsidTr="00BA45EF">
        <w:tc>
          <w:tcPr>
            <w:tcW w:w="709" w:type="dxa"/>
          </w:tcPr>
          <w:p w:rsidR="00BF1895" w:rsidRPr="009B0F24" w:rsidRDefault="0055296D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1895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7939" w:type="dxa"/>
          </w:tcPr>
          <w:p w:rsidR="00BF1895" w:rsidRPr="00EA7B0F" w:rsidRDefault="00BF1895" w:rsidP="006F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F">
              <w:rPr>
                <w:rFonts w:ascii="Times New Roman" w:hAnsi="Times New Roman" w:cs="Times New Roman"/>
                <w:sz w:val="28"/>
                <w:szCs w:val="28"/>
              </w:rPr>
              <w:t>"Развитие сети автомобильных дорог и повышения безопасности дорожного движения на территории Ханты-Мансийского района на 2011-2013 годы"</w:t>
            </w:r>
          </w:p>
        </w:tc>
        <w:tc>
          <w:tcPr>
            <w:tcW w:w="3829" w:type="dxa"/>
          </w:tcPr>
          <w:p w:rsidR="00BF1895" w:rsidRPr="00E13230" w:rsidRDefault="00BF1895" w:rsidP="00DF4F4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2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F9295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BF1895" w:rsidRDefault="00BF1895" w:rsidP="008F5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BF1895" w:rsidRPr="009B0F24" w:rsidRDefault="00BF1895" w:rsidP="008F5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Е.Б.</w:t>
            </w:r>
          </w:p>
        </w:tc>
      </w:tr>
      <w:tr w:rsidR="00BF1895" w:rsidTr="00BA45EF">
        <w:tc>
          <w:tcPr>
            <w:tcW w:w="709" w:type="dxa"/>
          </w:tcPr>
          <w:p w:rsidR="00BF1895" w:rsidRPr="009B0F24" w:rsidRDefault="0055296D" w:rsidP="000B6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1895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7939" w:type="dxa"/>
          </w:tcPr>
          <w:p w:rsidR="00BF1895" w:rsidRPr="00EA7B0F" w:rsidRDefault="00BF1895" w:rsidP="004A33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B0F">
              <w:rPr>
                <w:rFonts w:ascii="Times New Roman" w:hAnsi="Times New Roman" w:cs="Times New Roman"/>
                <w:sz w:val="28"/>
                <w:szCs w:val="28"/>
              </w:rPr>
              <w:t>"Развитие и модернизация жилищно-коммунального комплекса Ханты-Мансийского района на 2011-2013 годы"</w:t>
            </w:r>
          </w:p>
        </w:tc>
        <w:tc>
          <w:tcPr>
            <w:tcW w:w="3829" w:type="dxa"/>
          </w:tcPr>
          <w:p w:rsidR="00BF1895" w:rsidRPr="00E13230" w:rsidRDefault="00BF1895" w:rsidP="00DF4F4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29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F9295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BF1895" w:rsidRPr="008F520E" w:rsidRDefault="00BF1895" w:rsidP="008F5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0E">
              <w:rPr>
                <w:rFonts w:ascii="Times New Roman" w:hAnsi="Times New Roman" w:cs="Times New Roman"/>
                <w:sz w:val="28"/>
                <w:szCs w:val="28"/>
              </w:rPr>
              <w:t>Неб А.К.</w:t>
            </w:r>
          </w:p>
          <w:p w:rsidR="00BF1895" w:rsidRPr="009B0F24" w:rsidRDefault="00BF1895" w:rsidP="008F52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20E">
              <w:rPr>
                <w:rFonts w:ascii="Times New Roman" w:hAnsi="Times New Roman" w:cs="Times New Roman"/>
                <w:sz w:val="28"/>
                <w:szCs w:val="28"/>
              </w:rPr>
              <w:t>Пальянова В.Д.</w:t>
            </w:r>
          </w:p>
        </w:tc>
      </w:tr>
      <w:tr w:rsidR="00163979" w:rsidRPr="00163979" w:rsidTr="00BA45EF">
        <w:tc>
          <w:tcPr>
            <w:tcW w:w="709" w:type="dxa"/>
          </w:tcPr>
          <w:p w:rsidR="00BF1895" w:rsidRPr="00EA74E7" w:rsidRDefault="0055296D" w:rsidP="008A2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1895" w:rsidRPr="00EA7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</w:tcPr>
          <w:p w:rsidR="00BF1895" w:rsidRPr="00EA74E7" w:rsidRDefault="00BF1895" w:rsidP="00C0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4E7">
              <w:rPr>
                <w:rFonts w:ascii="Times New Roman" w:hAnsi="Times New Roman" w:cs="Times New Roman"/>
                <w:sz w:val="28"/>
                <w:szCs w:val="28"/>
              </w:rPr>
              <w:t>Внеплановые проверки:</w:t>
            </w:r>
          </w:p>
          <w:p w:rsidR="00BF1895" w:rsidRPr="00EA74E7" w:rsidRDefault="00BF1895" w:rsidP="00C0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4E7">
              <w:rPr>
                <w:rFonts w:ascii="Times New Roman" w:hAnsi="Times New Roman" w:cs="Times New Roman"/>
                <w:sz w:val="28"/>
                <w:szCs w:val="28"/>
              </w:rPr>
              <w:t>- по поручениям Думы района;</w:t>
            </w:r>
          </w:p>
          <w:p w:rsidR="00BF1895" w:rsidRPr="00EA74E7" w:rsidRDefault="00BF1895" w:rsidP="00C0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4E7">
              <w:rPr>
                <w:rFonts w:ascii="Times New Roman" w:hAnsi="Times New Roman" w:cs="Times New Roman"/>
                <w:sz w:val="28"/>
                <w:szCs w:val="28"/>
              </w:rPr>
              <w:t>- по предложениям и запросам главы Ханты-Мансийского района;</w:t>
            </w:r>
          </w:p>
          <w:p w:rsidR="00BF1895" w:rsidRPr="00EA74E7" w:rsidRDefault="00BF1895" w:rsidP="00C0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4E7">
              <w:rPr>
                <w:rFonts w:ascii="Times New Roman" w:hAnsi="Times New Roman" w:cs="Times New Roman"/>
                <w:sz w:val="28"/>
                <w:szCs w:val="28"/>
              </w:rPr>
              <w:t>- по предложениям правоохранительных органов</w:t>
            </w:r>
            <w:r w:rsidRPr="00EA74E7">
              <w:rPr>
                <w:rFonts w:ascii="Times New Roman" w:hAnsi="Times New Roman"/>
                <w:sz w:val="28"/>
                <w:szCs w:val="28"/>
              </w:rPr>
              <w:t xml:space="preserve"> контрольных и надзорных органов Российской Федерации, а также </w:t>
            </w:r>
            <w:r w:rsidRPr="00EA74E7">
              <w:rPr>
                <w:rFonts w:ascii="Times New Roman" w:hAnsi="Times New Roman"/>
                <w:sz w:val="28"/>
                <w:szCs w:val="28"/>
              </w:rPr>
              <w:lastRenderedPageBreak/>
              <w:t>контрольных органов автономного округа</w:t>
            </w:r>
          </w:p>
        </w:tc>
        <w:tc>
          <w:tcPr>
            <w:tcW w:w="3829" w:type="dxa"/>
            <w:vAlign w:val="center"/>
          </w:tcPr>
          <w:p w:rsidR="00BF1895" w:rsidRPr="00567246" w:rsidRDefault="00BF1895" w:rsidP="00C0206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C1F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по мере поступления</w:t>
            </w:r>
          </w:p>
        </w:tc>
        <w:tc>
          <w:tcPr>
            <w:tcW w:w="2551" w:type="dxa"/>
          </w:tcPr>
          <w:p w:rsidR="00163979" w:rsidRPr="00163979" w:rsidRDefault="00163979" w:rsidP="00160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895" w:rsidRPr="00163979" w:rsidRDefault="00EE7A31" w:rsidP="00160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79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</w:t>
            </w:r>
          </w:p>
        </w:tc>
      </w:tr>
      <w:tr w:rsidR="00BF1895" w:rsidTr="00BA45EF">
        <w:tc>
          <w:tcPr>
            <w:tcW w:w="15028" w:type="dxa"/>
            <w:gridSpan w:val="4"/>
          </w:tcPr>
          <w:p w:rsidR="00BF1895" w:rsidRPr="005629EE" w:rsidRDefault="00BF1895" w:rsidP="00DF4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9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5629EE">
              <w:rPr>
                <w:rFonts w:ascii="Times New Roman" w:hAnsi="Times New Roman" w:cs="Times New Roman"/>
                <w:b/>
                <w:sz w:val="28"/>
                <w:szCs w:val="28"/>
              </w:rPr>
              <w:t>.Экспертно-аналитические мероприятия</w:t>
            </w:r>
          </w:p>
        </w:tc>
      </w:tr>
      <w:tr w:rsidR="00361B4D" w:rsidTr="00BA45EF">
        <w:tc>
          <w:tcPr>
            <w:tcW w:w="709" w:type="dxa"/>
          </w:tcPr>
          <w:p w:rsidR="00361B4D" w:rsidRDefault="00361B4D" w:rsidP="00F64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9" w:type="dxa"/>
          </w:tcPr>
          <w:p w:rsidR="00361B4D" w:rsidRPr="002543D3" w:rsidRDefault="00361B4D" w:rsidP="00474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годового отчета об исполнении бюджета поселений: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; Кедровый;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; Сибирский;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9" w:type="dxa"/>
            <w:vAlign w:val="center"/>
          </w:tcPr>
          <w:p w:rsidR="00361B4D" w:rsidRPr="002543D3" w:rsidRDefault="00361B4D" w:rsidP="007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361B4D" w:rsidRPr="00163979" w:rsidRDefault="008A58BE" w:rsidP="007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79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</w:t>
            </w:r>
          </w:p>
        </w:tc>
      </w:tr>
      <w:tr w:rsidR="00361B4D" w:rsidTr="00BA45EF">
        <w:tc>
          <w:tcPr>
            <w:tcW w:w="709" w:type="dxa"/>
          </w:tcPr>
          <w:p w:rsidR="00361B4D" w:rsidRDefault="00361B4D" w:rsidP="007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9" w:type="dxa"/>
          </w:tcPr>
          <w:p w:rsidR="00361B4D" w:rsidRPr="00361B4D" w:rsidRDefault="00361B4D" w:rsidP="00474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B4D"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годового отчета об исполнении бюджета Ханты-Мансийского района за 2012 год</w:t>
            </w:r>
          </w:p>
        </w:tc>
        <w:tc>
          <w:tcPr>
            <w:tcW w:w="3829" w:type="dxa"/>
            <w:vAlign w:val="center"/>
          </w:tcPr>
          <w:p w:rsidR="00361B4D" w:rsidRPr="0016467B" w:rsidRDefault="00361B4D" w:rsidP="007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B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E2B4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361B4D" w:rsidRPr="00163979" w:rsidRDefault="008A58BE" w:rsidP="007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79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</w:t>
            </w:r>
          </w:p>
        </w:tc>
      </w:tr>
      <w:tr w:rsidR="00361B4D" w:rsidTr="00BA45EF">
        <w:tc>
          <w:tcPr>
            <w:tcW w:w="709" w:type="dxa"/>
          </w:tcPr>
          <w:p w:rsidR="00361B4D" w:rsidRDefault="00361B4D" w:rsidP="00F64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9" w:type="dxa"/>
          </w:tcPr>
          <w:p w:rsidR="00361B4D" w:rsidRPr="00427038" w:rsidRDefault="00361B4D" w:rsidP="00474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038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проектов о внесении изменений в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</w:t>
            </w:r>
            <w:r w:rsidRPr="00427038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7038">
              <w:rPr>
                <w:rFonts w:ascii="Times New Roman" w:hAnsi="Times New Roman" w:cs="Times New Roman"/>
                <w:sz w:val="28"/>
                <w:szCs w:val="28"/>
              </w:rPr>
              <w:t xml:space="preserve"> год и  плановый период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7038">
              <w:rPr>
                <w:rFonts w:ascii="Times New Roman" w:hAnsi="Times New Roman" w:cs="Times New Roman"/>
                <w:sz w:val="28"/>
                <w:szCs w:val="28"/>
              </w:rPr>
              <w:t xml:space="preserve"> и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7038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3829" w:type="dxa"/>
            <w:vAlign w:val="center"/>
          </w:tcPr>
          <w:p w:rsidR="00361B4D" w:rsidRPr="00F64EE8" w:rsidRDefault="00361B4D" w:rsidP="00562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038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поступления</w:t>
            </w:r>
          </w:p>
        </w:tc>
        <w:tc>
          <w:tcPr>
            <w:tcW w:w="2551" w:type="dxa"/>
          </w:tcPr>
          <w:p w:rsidR="00361B4D" w:rsidRPr="00163979" w:rsidRDefault="005E09D1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79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</w:t>
            </w:r>
          </w:p>
        </w:tc>
      </w:tr>
      <w:tr w:rsidR="00361B4D" w:rsidTr="00BA45EF">
        <w:tc>
          <w:tcPr>
            <w:tcW w:w="709" w:type="dxa"/>
          </w:tcPr>
          <w:p w:rsidR="00361B4D" w:rsidRPr="00F64EE8" w:rsidRDefault="00361B4D" w:rsidP="00F64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4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</w:tcPr>
          <w:p w:rsidR="00361B4D" w:rsidRPr="00A21DDF" w:rsidRDefault="00361B4D" w:rsidP="00474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DDF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</w:t>
            </w:r>
            <w:r w:rsidRPr="00A21DDF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21DDF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21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1DD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1DD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  <w:tc>
          <w:tcPr>
            <w:tcW w:w="3829" w:type="dxa"/>
            <w:vAlign w:val="center"/>
          </w:tcPr>
          <w:p w:rsidR="00361B4D" w:rsidRPr="00A21DDF" w:rsidRDefault="00361B4D" w:rsidP="00C0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B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361B4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361B4D" w:rsidRPr="00163979" w:rsidRDefault="005E09D1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79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</w:t>
            </w:r>
          </w:p>
        </w:tc>
      </w:tr>
      <w:tr w:rsidR="00361B4D" w:rsidTr="00BA45EF">
        <w:tc>
          <w:tcPr>
            <w:tcW w:w="709" w:type="dxa"/>
          </w:tcPr>
          <w:p w:rsidR="00361B4D" w:rsidRDefault="00361B4D" w:rsidP="00F64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9" w:type="dxa"/>
          </w:tcPr>
          <w:p w:rsidR="00361B4D" w:rsidRPr="002543D3" w:rsidRDefault="00361B4D" w:rsidP="00474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проекта бюджета поселений: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; Кедровый;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; Сибирский;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proofErr w:type="spellStart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proofErr w:type="spellEnd"/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829" w:type="dxa"/>
            <w:vAlign w:val="center"/>
          </w:tcPr>
          <w:p w:rsidR="00361B4D" w:rsidRPr="002543D3" w:rsidRDefault="00361B4D" w:rsidP="00C0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543D3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361B4D" w:rsidRPr="00163979" w:rsidRDefault="008A58BE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79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</w:t>
            </w:r>
          </w:p>
        </w:tc>
      </w:tr>
      <w:tr w:rsidR="00361B4D" w:rsidTr="00BA45EF">
        <w:tc>
          <w:tcPr>
            <w:tcW w:w="709" w:type="dxa"/>
          </w:tcPr>
          <w:p w:rsidR="00361B4D" w:rsidRDefault="00163979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1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</w:tcPr>
          <w:p w:rsidR="00361B4D" w:rsidRPr="005810C7" w:rsidRDefault="00361B4D" w:rsidP="003F5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0C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проектов муниципальных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  <w:r w:rsidRPr="00581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(включая обоснованность финансово-экономических обоснований) в части, касающихся расходных обязательств Ханты-Мансийского района, а также муниципальных программ</w:t>
            </w:r>
          </w:p>
        </w:tc>
        <w:tc>
          <w:tcPr>
            <w:tcW w:w="3829" w:type="dxa"/>
            <w:vAlign w:val="center"/>
          </w:tcPr>
          <w:p w:rsidR="00361B4D" w:rsidRPr="005810C7" w:rsidRDefault="00361B4D" w:rsidP="00C0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0C7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поступления</w:t>
            </w:r>
          </w:p>
        </w:tc>
        <w:tc>
          <w:tcPr>
            <w:tcW w:w="2551" w:type="dxa"/>
          </w:tcPr>
          <w:p w:rsidR="00361B4D" w:rsidRPr="00163979" w:rsidRDefault="005E09D1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79">
              <w:rPr>
                <w:rFonts w:ascii="Times New Roman" w:hAnsi="Times New Roman" w:cs="Times New Roman"/>
                <w:sz w:val="28"/>
                <w:szCs w:val="28"/>
              </w:rPr>
              <w:t>Должностные лица Контрольно-счетной палаты</w:t>
            </w:r>
          </w:p>
          <w:p w:rsidR="00361B4D" w:rsidRPr="00163979" w:rsidRDefault="00361B4D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4D" w:rsidTr="00BA45EF">
        <w:tc>
          <w:tcPr>
            <w:tcW w:w="15028" w:type="dxa"/>
            <w:gridSpan w:val="4"/>
          </w:tcPr>
          <w:p w:rsidR="00361B4D" w:rsidRPr="00185076" w:rsidRDefault="00361B4D" w:rsidP="00185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0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185076">
              <w:rPr>
                <w:rFonts w:ascii="Times New Roman" w:hAnsi="Times New Roman" w:cs="Times New Roman"/>
                <w:b/>
                <w:sz w:val="28"/>
                <w:szCs w:val="28"/>
              </w:rPr>
              <w:t>.Обеспечение доступа к информации о деятельности Контрольно-счетной палаты</w:t>
            </w:r>
          </w:p>
        </w:tc>
      </w:tr>
      <w:tr w:rsidR="00361B4D" w:rsidTr="00933E91">
        <w:trPr>
          <w:trHeight w:val="1270"/>
        </w:trPr>
        <w:tc>
          <w:tcPr>
            <w:tcW w:w="709" w:type="dxa"/>
          </w:tcPr>
          <w:p w:rsidR="00361B4D" w:rsidRPr="009B0F24" w:rsidRDefault="00361B4D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</w:tcPr>
          <w:p w:rsidR="00361B4D" w:rsidRPr="009B0F24" w:rsidRDefault="00361B4D" w:rsidP="007C2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5A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  <w:r w:rsidRPr="00AC55F0">
              <w:rPr>
                <w:rFonts w:ascii="Times New Roman" w:hAnsi="Times New Roman" w:cs="Times New Roman"/>
                <w:sz w:val="28"/>
                <w:szCs w:val="28"/>
              </w:rPr>
              <w:t xml:space="preserve">главе Ханты-Мансийского района  о деятельности Контрольно-счетной палаты, результатах проведенных контрольных и экспертно-аналитических мероприятий </w:t>
            </w:r>
            <w:r w:rsidRPr="00AC55F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bookmarkStart w:id="0" w:name="_GoBack"/>
            <w:bookmarkEnd w:id="0"/>
          </w:p>
        </w:tc>
        <w:tc>
          <w:tcPr>
            <w:tcW w:w="3829" w:type="dxa"/>
          </w:tcPr>
          <w:p w:rsidR="00361B4D" w:rsidRPr="009B0F24" w:rsidRDefault="00361B4D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5A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</w:tcPr>
          <w:p w:rsidR="00361B4D" w:rsidRPr="009B0F24" w:rsidRDefault="00AE1232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361B4D" w:rsidTr="00BA45EF">
        <w:tc>
          <w:tcPr>
            <w:tcW w:w="709" w:type="dxa"/>
          </w:tcPr>
          <w:p w:rsidR="00361B4D" w:rsidRPr="00AE1232" w:rsidRDefault="00361B4D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2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E12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</w:tcPr>
          <w:p w:rsidR="00361B4D" w:rsidRPr="00AE1232" w:rsidRDefault="00361B4D" w:rsidP="00772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232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района, в разделе Контрольно-счетная палата в информационно-телекоммуникационной сети «Интернет» и опубликование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</w:t>
            </w:r>
          </w:p>
        </w:tc>
        <w:tc>
          <w:tcPr>
            <w:tcW w:w="3829" w:type="dxa"/>
          </w:tcPr>
          <w:p w:rsidR="00361B4D" w:rsidRPr="00AE1232" w:rsidRDefault="00361B4D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2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361B4D" w:rsidRDefault="00AE1232" w:rsidP="0061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  <w:p w:rsidR="00AE1232" w:rsidRPr="009B0F24" w:rsidRDefault="00AE1232" w:rsidP="0061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361B4D" w:rsidTr="00BA45EF">
        <w:tc>
          <w:tcPr>
            <w:tcW w:w="15028" w:type="dxa"/>
            <w:gridSpan w:val="4"/>
          </w:tcPr>
          <w:p w:rsidR="00361B4D" w:rsidRPr="00EE5AF7" w:rsidRDefault="00361B4D" w:rsidP="006137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E5A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EE5AF7">
              <w:rPr>
                <w:rFonts w:ascii="Times New Roman" w:hAnsi="Times New Roman" w:cs="Times New Roman"/>
                <w:b/>
                <w:sz w:val="28"/>
                <w:szCs w:val="28"/>
              </w:rPr>
              <w:t>.Планирование деятельности</w:t>
            </w:r>
          </w:p>
        </w:tc>
      </w:tr>
      <w:tr w:rsidR="00361B4D" w:rsidTr="00BA45EF">
        <w:tc>
          <w:tcPr>
            <w:tcW w:w="709" w:type="dxa"/>
          </w:tcPr>
          <w:p w:rsidR="00361B4D" w:rsidRPr="005128B8" w:rsidRDefault="00361B4D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8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9" w:type="dxa"/>
          </w:tcPr>
          <w:p w:rsidR="00361B4D" w:rsidRPr="005128B8" w:rsidRDefault="00361B4D" w:rsidP="00F2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8B8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План работы на 2013 год</w:t>
            </w:r>
          </w:p>
        </w:tc>
        <w:tc>
          <w:tcPr>
            <w:tcW w:w="3829" w:type="dxa"/>
          </w:tcPr>
          <w:p w:rsidR="00361B4D" w:rsidRPr="005128B8" w:rsidRDefault="00361B4D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8B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361B4D" w:rsidRPr="005128B8" w:rsidRDefault="00361B4D" w:rsidP="0061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8B8"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</w:tc>
      </w:tr>
      <w:tr w:rsidR="00361B4D" w:rsidTr="00BA45EF">
        <w:tc>
          <w:tcPr>
            <w:tcW w:w="709" w:type="dxa"/>
          </w:tcPr>
          <w:p w:rsidR="00361B4D" w:rsidRPr="005128B8" w:rsidRDefault="00361B4D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8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9" w:type="dxa"/>
          </w:tcPr>
          <w:p w:rsidR="00361B4D" w:rsidRPr="005128B8" w:rsidRDefault="00361B4D" w:rsidP="00EA7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8B8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плана работы на 2014 год</w:t>
            </w:r>
          </w:p>
        </w:tc>
        <w:tc>
          <w:tcPr>
            <w:tcW w:w="3829" w:type="dxa"/>
          </w:tcPr>
          <w:p w:rsidR="00361B4D" w:rsidRPr="005128B8" w:rsidRDefault="00361B4D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8B8">
              <w:rPr>
                <w:rFonts w:ascii="Times New Roman" w:hAnsi="Times New Roman" w:cs="Times New Roman"/>
                <w:sz w:val="28"/>
                <w:szCs w:val="28"/>
              </w:rPr>
              <w:t>До 30 декабря</w:t>
            </w:r>
          </w:p>
        </w:tc>
        <w:tc>
          <w:tcPr>
            <w:tcW w:w="2551" w:type="dxa"/>
          </w:tcPr>
          <w:p w:rsidR="00361B4D" w:rsidRPr="005128B8" w:rsidRDefault="00361B4D" w:rsidP="0061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8B8"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</w:tc>
      </w:tr>
      <w:tr w:rsidR="00361B4D" w:rsidTr="00BA45EF">
        <w:tc>
          <w:tcPr>
            <w:tcW w:w="15028" w:type="dxa"/>
            <w:gridSpan w:val="4"/>
          </w:tcPr>
          <w:p w:rsidR="00361B4D" w:rsidRPr="00E50080" w:rsidRDefault="00361B4D" w:rsidP="00613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0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50080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Организационно-методическая деятельность</w:t>
            </w:r>
          </w:p>
        </w:tc>
      </w:tr>
      <w:tr w:rsidR="00361B4D" w:rsidTr="00BA45EF">
        <w:tc>
          <w:tcPr>
            <w:tcW w:w="709" w:type="dxa"/>
          </w:tcPr>
          <w:p w:rsidR="00361B4D" w:rsidRDefault="00361B4D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9" w:type="dxa"/>
          </w:tcPr>
          <w:p w:rsidR="00361B4D" w:rsidRDefault="00361B4D" w:rsidP="00773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профессиональной переподготовки, повышения квалификации и стажировки сотрудников Контрольно-счетной палаты района</w:t>
            </w:r>
          </w:p>
        </w:tc>
        <w:tc>
          <w:tcPr>
            <w:tcW w:w="3829" w:type="dxa"/>
          </w:tcPr>
          <w:p w:rsidR="00361B4D" w:rsidRDefault="00361B4D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0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361B4D" w:rsidRDefault="00361B4D" w:rsidP="0061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  <w:p w:rsidR="00361B4D" w:rsidRPr="009248A0" w:rsidRDefault="00361B4D" w:rsidP="0061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4D" w:rsidTr="00BA45EF">
        <w:tc>
          <w:tcPr>
            <w:tcW w:w="15028" w:type="dxa"/>
            <w:gridSpan w:val="4"/>
          </w:tcPr>
          <w:p w:rsidR="00361B4D" w:rsidRPr="00FF4A24" w:rsidRDefault="00361B4D" w:rsidP="00613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A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FF4A24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с государственными и муниципальными органами</w:t>
            </w:r>
          </w:p>
        </w:tc>
      </w:tr>
      <w:tr w:rsidR="00361B4D" w:rsidTr="00BA45EF">
        <w:tc>
          <w:tcPr>
            <w:tcW w:w="709" w:type="dxa"/>
          </w:tcPr>
          <w:p w:rsidR="00361B4D" w:rsidRPr="005E09D1" w:rsidRDefault="00361B4D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9" w:type="dxa"/>
          </w:tcPr>
          <w:p w:rsidR="00361B4D" w:rsidRPr="005E09D1" w:rsidRDefault="00361B4D" w:rsidP="00772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1">
              <w:rPr>
                <w:rFonts w:ascii="Times New Roman" w:hAnsi="Times New Roman"/>
                <w:sz w:val="28"/>
                <w:szCs w:val="28"/>
              </w:rPr>
              <w:t>Взаимодействие с иными органами местного самоуправления муниципального образования,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Ханты-Мансийского автономного округа – Югры, муниципального образования</w:t>
            </w:r>
          </w:p>
        </w:tc>
        <w:tc>
          <w:tcPr>
            <w:tcW w:w="3829" w:type="dxa"/>
          </w:tcPr>
          <w:p w:rsidR="00361B4D" w:rsidRPr="005E09D1" w:rsidRDefault="00361B4D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361B4D" w:rsidRPr="005E09D1" w:rsidRDefault="00361B4D" w:rsidP="00147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9D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</w:tr>
      <w:tr w:rsidR="00361B4D" w:rsidTr="00BA45EF">
        <w:tc>
          <w:tcPr>
            <w:tcW w:w="709" w:type="dxa"/>
          </w:tcPr>
          <w:p w:rsidR="00361B4D" w:rsidRPr="00EA74E7" w:rsidRDefault="00361B4D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939" w:type="dxa"/>
          </w:tcPr>
          <w:p w:rsidR="00361B4D" w:rsidRPr="00EA74E7" w:rsidRDefault="00361B4D" w:rsidP="00634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E7">
              <w:rPr>
                <w:rFonts w:ascii="Times New Roman" w:hAnsi="Times New Roman"/>
                <w:sz w:val="28"/>
                <w:szCs w:val="28"/>
              </w:rPr>
              <w:t>Взаимодействие со Счетной палатой Российской Федерации, Счетной палатой Ханты-Мансийского автономного округа – Югры, с Контрольно-счетными органами других муниципальных образований</w:t>
            </w:r>
            <w:r w:rsidRPr="00EA74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9" w:type="dxa"/>
          </w:tcPr>
          <w:p w:rsidR="00361B4D" w:rsidRPr="00EA74E7" w:rsidRDefault="00361B4D" w:rsidP="00C0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4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361B4D" w:rsidRPr="00EA74E7" w:rsidRDefault="00361B4D" w:rsidP="00C0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4E7"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  <w:p w:rsidR="00361B4D" w:rsidRPr="00EA74E7" w:rsidRDefault="00361B4D" w:rsidP="00C0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4D" w:rsidTr="00BA45EF">
        <w:tc>
          <w:tcPr>
            <w:tcW w:w="709" w:type="dxa"/>
          </w:tcPr>
          <w:p w:rsidR="00361B4D" w:rsidRDefault="00361B4D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9" w:type="dxa"/>
          </w:tcPr>
          <w:p w:rsidR="00361B4D" w:rsidRDefault="00361B4D" w:rsidP="00772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Думы района, ее комиссиях и рабочих группах, в совещательных, рабочих группах, комиссиях администрации района и ее структурных подразделениях, координационных и совещательных органов при главе района</w:t>
            </w:r>
          </w:p>
        </w:tc>
        <w:tc>
          <w:tcPr>
            <w:tcW w:w="3829" w:type="dxa"/>
          </w:tcPr>
          <w:p w:rsidR="00361B4D" w:rsidRDefault="00361B4D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0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361B4D" w:rsidRDefault="00361B4D" w:rsidP="00896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  <w:p w:rsidR="00361B4D" w:rsidRPr="009248A0" w:rsidRDefault="00361B4D" w:rsidP="00613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4D" w:rsidTr="00BA45EF">
        <w:tc>
          <w:tcPr>
            <w:tcW w:w="709" w:type="dxa"/>
          </w:tcPr>
          <w:p w:rsidR="00361B4D" w:rsidRDefault="00361B4D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9" w:type="dxa"/>
          </w:tcPr>
          <w:p w:rsidR="00361B4D" w:rsidRDefault="00361B4D" w:rsidP="007727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заседании Совета органов внешнего финансового контроля автономного округа</w:t>
            </w:r>
          </w:p>
        </w:tc>
        <w:tc>
          <w:tcPr>
            <w:tcW w:w="3829" w:type="dxa"/>
          </w:tcPr>
          <w:p w:rsidR="00361B4D" w:rsidRPr="00427038" w:rsidRDefault="00361B4D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0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361B4D" w:rsidRDefault="00361B4D" w:rsidP="00D3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  <w:p w:rsidR="00361B4D" w:rsidRDefault="00361B4D" w:rsidP="00D32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4D" w:rsidTr="00BA45EF">
        <w:tc>
          <w:tcPr>
            <w:tcW w:w="709" w:type="dxa"/>
          </w:tcPr>
          <w:p w:rsidR="00361B4D" w:rsidRPr="00DB7E32" w:rsidRDefault="00361B4D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E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9" w:type="dxa"/>
          </w:tcPr>
          <w:p w:rsidR="00361B4D" w:rsidRPr="00DB7E32" w:rsidRDefault="00361B4D" w:rsidP="005E09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AE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направление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запросам органов</w:t>
            </w:r>
            <w:r w:rsidRPr="005E1AE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власти,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5E1AE2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E1AE2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E1AE2"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 от форм собственности</w:t>
            </w:r>
          </w:p>
        </w:tc>
        <w:tc>
          <w:tcPr>
            <w:tcW w:w="3829" w:type="dxa"/>
          </w:tcPr>
          <w:p w:rsidR="00361B4D" w:rsidRPr="00427038" w:rsidRDefault="00361B4D" w:rsidP="00C0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0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361B4D" w:rsidRDefault="00361B4D" w:rsidP="00C0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  <w:p w:rsidR="00361B4D" w:rsidRDefault="00361B4D" w:rsidP="00C0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B4D" w:rsidTr="00BA45EF">
        <w:tc>
          <w:tcPr>
            <w:tcW w:w="709" w:type="dxa"/>
          </w:tcPr>
          <w:p w:rsidR="00361B4D" w:rsidRPr="00DB7E32" w:rsidRDefault="00361B4D" w:rsidP="00DF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39" w:type="dxa"/>
          </w:tcPr>
          <w:p w:rsidR="00361B4D" w:rsidRPr="005E1AE2" w:rsidRDefault="00361B4D" w:rsidP="00933E9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E91">
              <w:rPr>
                <w:rFonts w:ascii="Times New Roman" w:hAnsi="Times New Roman" w:cs="Times New Roman"/>
                <w:sz w:val="28"/>
                <w:szCs w:val="28"/>
              </w:rPr>
              <w:t xml:space="preserve">Отчет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КСП за 2012</w:t>
            </w:r>
            <w:r w:rsidRPr="00933E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829" w:type="dxa"/>
          </w:tcPr>
          <w:p w:rsidR="00361B4D" w:rsidRPr="00427038" w:rsidRDefault="00361B4D" w:rsidP="00C0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8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128B8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361B4D" w:rsidRDefault="00361B4D" w:rsidP="00C02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</w:tc>
      </w:tr>
    </w:tbl>
    <w:p w:rsidR="00DF4F4A" w:rsidRDefault="00DF4F4A" w:rsidP="00DF4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68E" w:rsidRDefault="00E3668E" w:rsidP="00DF4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3668E" w:rsidSect="00BA45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4A"/>
    <w:rsid w:val="000006AC"/>
    <w:rsid w:val="00012577"/>
    <w:rsid w:val="000235BF"/>
    <w:rsid w:val="000335AC"/>
    <w:rsid w:val="00057E31"/>
    <w:rsid w:val="00073395"/>
    <w:rsid w:val="00073F28"/>
    <w:rsid w:val="00080D03"/>
    <w:rsid w:val="00090E35"/>
    <w:rsid w:val="00095739"/>
    <w:rsid w:val="000B6AAE"/>
    <w:rsid w:val="000D1245"/>
    <w:rsid w:val="000E2129"/>
    <w:rsid w:val="000F236D"/>
    <w:rsid w:val="00124F92"/>
    <w:rsid w:val="0014770C"/>
    <w:rsid w:val="00160E82"/>
    <w:rsid w:val="00163979"/>
    <w:rsid w:val="0016467B"/>
    <w:rsid w:val="00185076"/>
    <w:rsid w:val="001902F1"/>
    <w:rsid w:val="001F20C0"/>
    <w:rsid w:val="00206B60"/>
    <w:rsid w:val="00217913"/>
    <w:rsid w:val="002504BD"/>
    <w:rsid w:val="002543D3"/>
    <w:rsid w:val="002602EA"/>
    <w:rsid w:val="00270EF4"/>
    <w:rsid w:val="00280374"/>
    <w:rsid w:val="00290FF3"/>
    <w:rsid w:val="00295AE0"/>
    <w:rsid w:val="002C0AFE"/>
    <w:rsid w:val="002C6C0A"/>
    <w:rsid w:val="002E5C3C"/>
    <w:rsid w:val="00300503"/>
    <w:rsid w:val="00332866"/>
    <w:rsid w:val="00334A13"/>
    <w:rsid w:val="00361B4D"/>
    <w:rsid w:val="00363464"/>
    <w:rsid w:val="003732A0"/>
    <w:rsid w:val="003A47BF"/>
    <w:rsid w:val="003B0FB5"/>
    <w:rsid w:val="003C1F42"/>
    <w:rsid w:val="003D18B8"/>
    <w:rsid w:val="003F21BC"/>
    <w:rsid w:val="003F53D3"/>
    <w:rsid w:val="003F618A"/>
    <w:rsid w:val="004007D1"/>
    <w:rsid w:val="00422D83"/>
    <w:rsid w:val="00427038"/>
    <w:rsid w:val="00437375"/>
    <w:rsid w:val="004740F4"/>
    <w:rsid w:val="004853F4"/>
    <w:rsid w:val="00493E67"/>
    <w:rsid w:val="004A3380"/>
    <w:rsid w:val="004C3B40"/>
    <w:rsid w:val="004E1E32"/>
    <w:rsid w:val="004E1EDB"/>
    <w:rsid w:val="004E5AE0"/>
    <w:rsid w:val="004F1B10"/>
    <w:rsid w:val="004F4D64"/>
    <w:rsid w:val="00500007"/>
    <w:rsid w:val="005128B8"/>
    <w:rsid w:val="005173EC"/>
    <w:rsid w:val="00533FAD"/>
    <w:rsid w:val="0055296D"/>
    <w:rsid w:val="005629EE"/>
    <w:rsid w:val="00567246"/>
    <w:rsid w:val="005810C7"/>
    <w:rsid w:val="00584CC5"/>
    <w:rsid w:val="005A53A7"/>
    <w:rsid w:val="005D4790"/>
    <w:rsid w:val="005E09D1"/>
    <w:rsid w:val="005E14E6"/>
    <w:rsid w:val="005E1AE2"/>
    <w:rsid w:val="005E1C72"/>
    <w:rsid w:val="005E2B49"/>
    <w:rsid w:val="005F3079"/>
    <w:rsid w:val="0061374B"/>
    <w:rsid w:val="00633726"/>
    <w:rsid w:val="00634B6D"/>
    <w:rsid w:val="00642CD5"/>
    <w:rsid w:val="0064374D"/>
    <w:rsid w:val="00643D96"/>
    <w:rsid w:val="0064530F"/>
    <w:rsid w:val="00687681"/>
    <w:rsid w:val="006A052D"/>
    <w:rsid w:val="006B0370"/>
    <w:rsid w:val="006B6DBD"/>
    <w:rsid w:val="006C711C"/>
    <w:rsid w:val="006D1608"/>
    <w:rsid w:val="006F505A"/>
    <w:rsid w:val="006F77AE"/>
    <w:rsid w:val="00712531"/>
    <w:rsid w:val="00746318"/>
    <w:rsid w:val="00756C82"/>
    <w:rsid w:val="00772768"/>
    <w:rsid w:val="00773FBB"/>
    <w:rsid w:val="00780392"/>
    <w:rsid w:val="0079788B"/>
    <w:rsid w:val="007A067B"/>
    <w:rsid w:val="007A3E3B"/>
    <w:rsid w:val="007C243B"/>
    <w:rsid w:val="007C710B"/>
    <w:rsid w:val="00802F2F"/>
    <w:rsid w:val="008266D1"/>
    <w:rsid w:val="00841F5D"/>
    <w:rsid w:val="0086106C"/>
    <w:rsid w:val="00896B35"/>
    <w:rsid w:val="008A2029"/>
    <w:rsid w:val="008A58BE"/>
    <w:rsid w:val="008B1C35"/>
    <w:rsid w:val="008F520E"/>
    <w:rsid w:val="00913F8D"/>
    <w:rsid w:val="00917811"/>
    <w:rsid w:val="009248A0"/>
    <w:rsid w:val="0092539B"/>
    <w:rsid w:val="00933E91"/>
    <w:rsid w:val="00940661"/>
    <w:rsid w:val="0094299E"/>
    <w:rsid w:val="00943EA7"/>
    <w:rsid w:val="00955689"/>
    <w:rsid w:val="00965AB0"/>
    <w:rsid w:val="00965E2C"/>
    <w:rsid w:val="00993894"/>
    <w:rsid w:val="00995A2D"/>
    <w:rsid w:val="009B0F24"/>
    <w:rsid w:val="009D6221"/>
    <w:rsid w:val="00A01F11"/>
    <w:rsid w:val="00A1111E"/>
    <w:rsid w:val="00A1477C"/>
    <w:rsid w:val="00A21DDF"/>
    <w:rsid w:val="00A52F97"/>
    <w:rsid w:val="00A63FF5"/>
    <w:rsid w:val="00A6686E"/>
    <w:rsid w:val="00A90A49"/>
    <w:rsid w:val="00A974BF"/>
    <w:rsid w:val="00AB71CD"/>
    <w:rsid w:val="00AC55F0"/>
    <w:rsid w:val="00AE1232"/>
    <w:rsid w:val="00AF654A"/>
    <w:rsid w:val="00B04D5F"/>
    <w:rsid w:val="00B232EC"/>
    <w:rsid w:val="00B31A6D"/>
    <w:rsid w:val="00B42BC8"/>
    <w:rsid w:val="00B6746B"/>
    <w:rsid w:val="00B71E17"/>
    <w:rsid w:val="00B80985"/>
    <w:rsid w:val="00B83D8A"/>
    <w:rsid w:val="00BA45EF"/>
    <w:rsid w:val="00BB1384"/>
    <w:rsid w:val="00BB2AA3"/>
    <w:rsid w:val="00BF1895"/>
    <w:rsid w:val="00C14D79"/>
    <w:rsid w:val="00C24281"/>
    <w:rsid w:val="00C37AFA"/>
    <w:rsid w:val="00C47DB2"/>
    <w:rsid w:val="00C53106"/>
    <w:rsid w:val="00C600C0"/>
    <w:rsid w:val="00C97E1E"/>
    <w:rsid w:val="00CD33FA"/>
    <w:rsid w:val="00CE2DD2"/>
    <w:rsid w:val="00CE45C0"/>
    <w:rsid w:val="00CE5714"/>
    <w:rsid w:val="00D15F5E"/>
    <w:rsid w:val="00D26CA3"/>
    <w:rsid w:val="00D327CB"/>
    <w:rsid w:val="00D46DB8"/>
    <w:rsid w:val="00D778EF"/>
    <w:rsid w:val="00DA0E6B"/>
    <w:rsid w:val="00DA0FD4"/>
    <w:rsid w:val="00DB7E32"/>
    <w:rsid w:val="00DD0A80"/>
    <w:rsid w:val="00DF4F4A"/>
    <w:rsid w:val="00E13230"/>
    <w:rsid w:val="00E1371E"/>
    <w:rsid w:val="00E3668E"/>
    <w:rsid w:val="00E43A17"/>
    <w:rsid w:val="00E50080"/>
    <w:rsid w:val="00E725BE"/>
    <w:rsid w:val="00E77446"/>
    <w:rsid w:val="00EA1392"/>
    <w:rsid w:val="00EA196D"/>
    <w:rsid w:val="00EA3696"/>
    <w:rsid w:val="00EA3A90"/>
    <w:rsid w:val="00EA74E7"/>
    <w:rsid w:val="00EA7B0F"/>
    <w:rsid w:val="00EE5AF7"/>
    <w:rsid w:val="00EE7A31"/>
    <w:rsid w:val="00EF04B6"/>
    <w:rsid w:val="00F27FAC"/>
    <w:rsid w:val="00F551D7"/>
    <w:rsid w:val="00F64EE8"/>
    <w:rsid w:val="00F76C0A"/>
    <w:rsid w:val="00F92951"/>
    <w:rsid w:val="00FD799C"/>
    <w:rsid w:val="00FE1714"/>
    <w:rsid w:val="00FE3219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764E-2F39-4D72-AE90-AE428966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8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168</cp:revision>
  <cp:lastPrinted>2013-01-09T05:58:00Z</cp:lastPrinted>
  <dcterms:created xsi:type="dcterms:W3CDTF">2012-05-25T05:51:00Z</dcterms:created>
  <dcterms:modified xsi:type="dcterms:W3CDTF">2013-01-10T05:29:00Z</dcterms:modified>
</cp:coreProperties>
</file>